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46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308"/>
        <w:gridCol w:w="5611"/>
      </w:tblGrid>
      <w:tr w:rsidR="00D87B08" w14:paraId="3AC8B4AA" w14:textId="77777777">
        <w:trPr>
          <w:trHeight w:val="568"/>
        </w:trPr>
        <w:tc>
          <w:tcPr>
            <w:tcW w:w="1699" w:type="dxa"/>
            <w:gridSpan w:val="2"/>
            <w:shd w:val="clear" w:color="auto" w:fill="E3ECEB"/>
          </w:tcPr>
          <w:p w14:paraId="272333E8" w14:textId="77777777" w:rsidR="00D87B08" w:rsidRDefault="00AE3B96">
            <w:pPr>
              <w:pStyle w:val="TableParagraph"/>
              <w:spacing w:before="38" w:line="24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Nominator’s</w:t>
            </w:r>
          </w:p>
          <w:p w14:paraId="0C8B1BE8" w14:textId="77777777" w:rsidR="00D87B08" w:rsidRDefault="00AE3B96">
            <w:pPr>
              <w:pStyle w:val="TableParagraph"/>
              <w:spacing w:line="24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Name:</w:t>
            </w:r>
          </w:p>
        </w:tc>
        <w:tc>
          <w:tcPr>
            <w:tcW w:w="5611" w:type="dxa"/>
            <w:shd w:val="clear" w:color="auto" w:fill="E3ECEB"/>
          </w:tcPr>
          <w:p w14:paraId="4FBA57D7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B08" w14:paraId="5818802F" w14:textId="77777777">
        <w:trPr>
          <w:trHeight w:val="2690"/>
        </w:trPr>
        <w:tc>
          <w:tcPr>
            <w:tcW w:w="1699" w:type="dxa"/>
            <w:gridSpan w:val="2"/>
          </w:tcPr>
          <w:p w14:paraId="40C7A444" w14:textId="77777777" w:rsidR="00D87B08" w:rsidRDefault="00AE3B96">
            <w:pPr>
              <w:pStyle w:val="TableParagraph"/>
              <w:spacing w:line="24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Nominator’s</w:t>
            </w:r>
          </w:p>
          <w:p w14:paraId="45F59B9F" w14:textId="77777777" w:rsidR="00D87B08" w:rsidRDefault="00AE3B96">
            <w:pPr>
              <w:pStyle w:val="TableParagraph"/>
              <w:spacing w:line="24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Role:</w:t>
            </w:r>
          </w:p>
        </w:tc>
        <w:tc>
          <w:tcPr>
            <w:tcW w:w="5611" w:type="dxa"/>
          </w:tcPr>
          <w:p w14:paraId="7A5FF135" w14:textId="77777777" w:rsidR="00D87B08" w:rsidRDefault="00D87B0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DB58546" w14:textId="77777777" w:rsidR="00D87B08" w:rsidRDefault="00AE3B96">
            <w:pPr>
              <w:pStyle w:val="TableParagraph"/>
              <w:tabs>
                <w:tab w:val="left" w:pos="5439"/>
              </w:tabs>
              <w:spacing w:line="24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7C6B48F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Certificated Employee (Teacher, Psychologist, TOSA,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2D099B88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spacing w:before="2" w:line="245" w:lineRule="exact"/>
              <w:rPr>
                <w:sz w:val="20"/>
              </w:rPr>
            </w:pPr>
            <w:r>
              <w:rPr>
                <w:sz w:val="20"/>
              </w:rPr>
              <w:t>Classified Employee (CTA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ESP)</w:t>
            </w:r>
          </w:p>
          <w:p w14:paraId="64A0721E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ind w:right="509"/>
              <w:rPr>
                <w:sz w:val="20"/>
              </w:rPr>
            </w:pPr>
            <w:r>
              <w:rPr>
                <w:sz w:val="20"/>
              </w:rPr>
              <w:t>Administrator (Director, Coordinator, Principal, Assistant Principal,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A46CE33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Student/Parent/Family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  <w:p w14:paraId="09616A8C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  <w:p w14:paraId="7941459D" w14:textId="77777777" w:rsidR="00D87B08" w:rsidRDefault="00AE3B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D87B08" w14:paraId="55BB1F7C" w14:textId="77777777">
        <w:trPr>
          <w:trHeight w:val="736"/>
        </w:trPr>
        <w:tc>
          <w:tcPr>
            <w:tcW w:w="1699" w:type="dxa"/>
            <w:gridSpan w:val="2"/>
            <w:shd w:val="clear" w:color="auto" w:fill="E3ECEB"/>
          </w:tcPr>
          <w:p w14:paraId="3EFA777F" w14:textId="77777777" w:rsidR="00D87B08" w:rsidRDefault="00AE3B96">
            <w:pPr>
              <w:pStyle w:val="TableParagraph"/>
              <w:spacing w:before="6" w:line="244" w:lineRule="exact"/>
              <w:ind w:left="-3" w:right="94" w:firstLine="772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Ovation!</w:t>
            </w:r>
            <w:r>
              <w:rPr>
                <w:b/>
                <w:w w:val="99"/>
                <w:sz w:val="20"/>
              </w:rPr>
              <w:t xml:space="preserve">       </w:t>
            </w:r>
            <w:r>
              <w:rPr>
                <w:b/>
                <w:sz w:val="20"/>
              </w:rPr>
              <w:t>CTA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Nominee</w:t>
            </w:r>
            <w:r>
              <w:rPr>
                <w:b/>
                <w:spacing w:val="-3"/>
                <w:sz w:val="20"/>
              </w:rPr>
              <w:t xml:space="preserve"> Name:</w:t>
            </w:r>
          </w:p>
        </w:tc>
        <w:tc>
          <w:tcPr>
            <w:tcW w:w="5611" w:type="dxa"/>
            <w:shd w:val="clear" w:color="auto" w:fill="E3ECEB"/>
          </w:tcPr>
          <w:p w14:paraId="29C7169C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B08" w14:paraId="65F12967" w14:textId="77777777">
        <w:trPr>
          <w:trHeight w:val="563"/>
        </w:trPr>
        <w:tc>
          <w:tcPr>
            <w:tcW w:w="1699" w:type="dxa"/>
            <w:gridSpan w:val="2"/>
          </w:tcPr>
          <w:p w14:paraId="06B3B676" w14:textId="77777777" w:rsidR="00D87B08" w:rsidRDefault="00AE3B96">
            <w:pPr>
              <w:pStyle w:val="TableParagraph"/>
              <w:spacing w:before="37" w:line="24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Nominee’s</w:t>
            </w:r>
          </w:p>
          <w:p w14:paraId="376B7B40" w14:textId="77777777" w:rsidR="00D87B08" w:rsidRDefault="00AE3B96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School:</w:t>
            </w:r>
          </w:p>
        </w:tc>
        <w:tc>
          <w:tcPr>
            <w:tcW w:w="5611" w:type="dxa"/>
          </w:tcPr>
          <w:p w14:paraId="31640A70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B08" w14:paraId="76C8A0E8" w14:textId="77777777">
        <w:trPr>
          <w:trHeight w:val="568"/>
        </w:trPr>
        <w:tc>
          <w:tcPr>
            <w:tcW w:w="7310" w:type="dxa"/>
            <w:gridSpan w:val="3"/>
            <w:shd w:val="clear" w:color="auto" w:fill="E3ECEB"/>
          </w:tcPr>
          <w:p w14:paraId="6FCE2F87" w14:textId="77777777" w:rsidR="00D87B08" w:rsidRDefault="00AE3B96">
            <w:pPr>
              <w:pStyle w:val="TableParagraph"/>
              <w:spacing w:before="65" w:line="24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Which strength(s) does this teacher embody?</w:t>
            </w:r>
          </w:p>
          <w:p w14:paraId="54024973" w14:textId="77777777" w:rsidR="00D87B08" w:rsidRDefault="00AE3B96">
            <w:pPr>
              <w:pStyle w:val="TableParagraph"/>
              <w:spacing w:line="196" w:lineRule="exact"/>
              <w:ind w:left="110"/>
              <w:rPr>
                <w:b/>
                <w:i/>
                <w:sz w:val="16"/>
              </w:rPr>
            </w:pPr>
            <w:r>
              <w:rPr>
                <w:b/>
                <w:i/>
                <w:color w:val="C00000"/>
                <w:sz w:val="16"/>
              </w:rPr>
              <w:t>Please check all that apply:</w:t>
            </w:r>
          </w:p>
        </w:tc>
      </w:tr>
      <w:tr w:rsidR="00D87B08" w14:paraId="4E2DC176" w14:textId="77777777">
        <w:trPr>
          <w:trHeight w:val="426"/>
        </w:trPr>
        <w:tc>
          <w:tcPr>
            <w:tcW w:w="391" w:type="dxa"/>
          </w:tcPr>
          <w:p w14:paraId="09D1E636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</w:tcPr>
          <w:p w14:paraId="547957E5" w14:textId="77777777" w:rsidR="00D87B08" w:rsidRDefault="00AE3B96">
            <w:pPr>
              <w:pStyle w:val="TableParagraph"/>
              <w:spacing w:before="91"/>
              <w:ind w:left="96"/>
              <w:rPr>
                <w:sz w:val="20"/>
              </w:rPr>
            </w:pPr>
            <w:r>
              <w:rPr>
                <w:b/>
                <w:sz w:val="20"/>
              </w:rPr>
              <w:t xml:space="preserve">1. Student Centered: </w:t>
            </w:r>
            <w:r>
              <w:rPr>
                <w:sz w:val="20"/>
              </w:rPr>
              <w:t>Emphasis is placed on learning over teaching.</w:t>
            </w:r>
          </w:p>
        </w:tc>
      </w:tr>
      <w:tr w:rsidR="00D87B08" w14:paraId="6F313D63" w14:textId="77777777">
        <w:trPr>
          <w:trHeight w:val="568"/>
        </w:trPr>
        <w:tc>
          <w:tcPr>
            <w:tcW w:w="391" w:type="dxa"/>
            <w:shd w:val="clear" w:color="auto" w:fill="E3ECEB"/>
          </w:tcPr>
          <w:p w14:paraId="4C639A77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  <w:shd w:val="clear" w:color="auto" w:fill="E3ECEB"/>
          </w:tcPr>
          <w:p w14:paraId="2429B5D4" w14:textId="77777777" w:rsidR="00D87B08" w:rsidRDefault="00AE3B96">
            <w:pPr>
              <w:pStyle w:val="TableParagraph"/>
              <w:spacing w:before="38"/>
              <w:ind w:left="364" w:hanging="255"/>
              <w:rPr>
                <w:sz w:val="20"/>
              </w:rPr>
            </w:pPr>
            <w:r>
              <w:rPr>
                <w:b/>
                <w:sz w:val="20"/>
              </w:rPr>
              <w:t xml:space="preserve">2. Work Oriented: </w:t>
            </w:r>
            <w:r>
              <w:rPr>
                <w:sz w:val="20"/>
              </w:rPr>
              <w:t>Work is a valued, purposeful, and relevant to students.</w:t>
            </w:r>
          </w:p>
        </w:tc>
      </w:tr>
      <w:tr w:rsidR="00D87B08" w14:paraId="6D6DD558" w14:textId="77777777">
        <w:trPr>
          <w:trHeight w:val="568"/>
        </w:trPr>
        <w:tc>
          <w:tcPr>
            <w:tcW w:w="391" w:type="dxa"/>
          </w:tcPr>
          <w:p w14:paraId="4F0CE1B8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</w:tcPr>
          <w:p w14:paraId="3C3C3945" w14:textId="77777777" w:rsidR="00D87B08" w:rsidRDefault="00AE3B96">
            <w:pPr>
              <w:pStyle w:val="TableParagraph"/>
              <w:spacing w:before="38"/>
              <w:ind w:left="364" w:hanging="255"/>
              <w:rPr>
                <w:sz w:val="20"/>
              </w:rPr>
            </w:pPr>
            <w:r>
              <w:rPr>
                <w:b/>
                <w:sz w:val="20"/>
              </w:rPr>
              <w:t xml:space="preserve">3. Student Relations: </w:t>
            </w:r>
            <w:r>
              <w:rPr>
                <w:sz w:val="20"/>
              </w:rPr>
              <w:t>Students view other students as supportive an interested in their well-being.</w:t>
            </w:r>
          </w:p>
        </w:tc>
      </w:tr>
      <w:tr w:rsidR="00D87B08" w14:paraId="5A499C30" w14:textId="77777777">
        <w:trPr>
          <w:trHeight w:val="566"/>
        </w:trPr>
        <w:tc>
          <w:tcPr>
            <w:tcW w:w="391" w:type="dxa"/>
            <w:shd w:val="clear" w:color="auto" w:fill="E3ECEB"/>
          </w:tcPr>
          <w:p w14:paraId="299E8389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  <w:shd w:val="clear" w:color="auto" w:fill="E3ECEB"/>
          </w:tcPr>
          <w:p w14:paraId="4128EE45" w14:textId="77777777" w:rsidR="00D87B08" w:rsidRDefault="00AE3B96">
            <w:pPr>
              <w:pStyle w:val="TableParagraph"/>
              <w:spacing w:before="38"/>
              <w:ind w:left="364" w:hanging="255"/>
              <w:rPr>
                <w:sz w:val="20"/>
              </w:rPr>
            </w:pPr>
            <w:r>
              <w:rPr>
                <w:b/>
                <w:sz w:val="20"/>
              </w:rPr>
              <w:t xml:space="preserve">4. Results Oriented: </w:t>
            </w:r>
            <w:r>
              <w:rPr>
                <w:sz w:val="20"/>
              </w:rPr>
              <w:t>Students understand strength-based thinking increases capacity and resilience to achieve goals</w:t>
            </w:r>
          </w:p>
        </w:tc>
      </w:tr>
      <w:tr w:rsidR="00D87B08" w14:paraId="3D99F123" w14:textId="77777777">
        <w:trPr>
          <w:trHeight w:val="568"/>
        </w:trPr>
        <w:tc>
          <w:tcPr>
            <w:tcW w:w="391" w:type="dxa"/>
          </w:tcPr>
          <w:p w14:paraId="54F9D672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</w:tcPr>
          <w:p w14:paraId="0FA4BAAB" w14:textId="77777777" w:rsidR="00D87B08" w:rsidRDefault="00AE3B96">
            <w:pPr>
              <w:pStyle w:val="TableParagraph"/>
              <w:spacing w:before="41"/>
              <w:ind w:left="364" w:right="213" w:hanging="255"/>
              <w:rPr>
                <w:sz w:val="20"/>
              </w:rPr>
            </w:pPr>
            <w:r>
              <w:rPr>
                <w:b/>
                <w:sz w:val="20"/>
              </w:rPr>
              <w:t xml:space="preserve">5. School-Wide Relations: </w:t>
            </w:r>
            <w:r>
              <w:rPr>
                <w:sz w:val="20"/>
              </w:rPr>
              <w:t>All school stakeholders are responsible for the education of each student.</w:t>
            </w:r>
          </w:p>
        </w:tc>
      </w:tr>
      <w:tr w:rsidR="00D87B08" w14:paraId="2ABADE96" w14:textId="77777777">
        <w:trPr>
          <w:trHeight w:val="736"/>
        </w:trPr>
        <w:tc>
          <w:tcPr>
            <w:tcW w:w="391" w:type="dxa"/>
            <w:shd w:val="clear" w:color="auto" w:fill="E3ECEB"/>
          </w:tcPr>
          <w:p w14:paraId="55C49C56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  <w:shd w:val="clear" w:color="auto" w:fill="E3ECEB"/>
          </w:tcPr>
          <w:p w14:paraId="72AE7A29" w14:textId="77777777" w:rsidR="00D87B08" w:rsidRDefault="00AE3B9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6. School-Family Relations: </w:t>
            </w:r>
            <w:r>
              <w:rPr>
                <w:sz w:val="20"/>
              </w:rPr>
              <w:t>Parents as a strong partner in the</w:t>
            </w:r>
          </w:p>
          <w:p w14:paraId="2A917ED1" w14:textId="77777777" w:rsidR="00D87B08" w:rsidRDefault="00AE3B96">
            <w:pPr>
              <w:pStyle w:val="TableParagraph"/>
              <w:spacing w:before="8" w:line="244" w:lineRule="exact"/>
              <w:ind w:left="364" w:right="213"/>
              <w:rPr>
                <w:sz w:val="20"/>
              </w:rPr>
            </w:pPr>
            <w:proofErr w:type="gramStart"/>
            <w:r>
              <w:rPr>
                <w:sz w:val="20"/>
              </w:rPr>
              <w:t>teaching</w:t>
            </w:r>
            <w:proofErr w:type="gramEnd"/>
            <w:r>
              <w:rPr>
                <w:sz w:val="20"/>
              </w:rPr>
              <w:t xml:space="preserve"> and learning process are encouraged to be involved in their child’s educations.</w:t>
            </w:r>
          </w:p>
        </w:tc>
      </w:tr>
      <w:tr w:rsidR="00D87B08" w14:paraId="60F0E085" w14:textId="77777777">
        <w:trPr>
          <w:trHeight w:val="563"/>
        </w:trPr>
        <w:tc>
          <w:tcPr>
            <w:tcW w:w="391" w:type="dxa"/>
          </w:tcPr>
          <w:p w14:paraId="5DF9DEFB" w14:textId="77777777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</w:tcPr>
          <w:p w14:paraId="55EC2FC1" w14:textId="77777777" w:rsidR="00D87B08" w:rsidRDefault="00AE3B96">
            <w:pPr>
              <w:pStyle w:val="TableParagraph"/>
              <w:spacing w:before="34"/>
              <w:ind w:left="364" w:hanging="255"/>
              <w:rPr>
                <w:sz w:val="20"/>
              </w:rPr>
            </w:pPr>
            <w:r>
              <w:rPr>
                <w:b/>
                <w:sz w:val="20"/>
              </w:rPr>
              <w:t xml:space="preserve">7. Future Oriented: </w:t>
            </w:r>
            <w:r>
              <w:rPr>
                <w:sz w:val="20"/>
              </w:rPr>
              <w:t>Students have a dramatic, positive image of the future.</w:t>
            </w:r>
          </w:p>
        </w:tc>
      </w:tr>
      <w:tr w:rsidR="00D87B08" w14:paraId="7297BCD8" w14:textId="77777777">
        <w:trPr>
          <w:trHeight w:val="244"/>
        </w:trPr>
        <w:tc>
          <w:tcPr>
            <w:tcW w:w="391" w:type="dxa"/>
            <w:shd w:val="clear" w:color="auto" w:fill="E3ECEB"/>
          </w:tcPr>
          <w:p w14:paraId="13E22D41" w14:textId="77777777" w:rsidR="00D87B08" w:rsidRDefault="00D87B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9" w:type="dxa"/>
            <w:gridSpan w:val="2"/>
            <w:shd w:val="clear" w:color="auto" w:fill="E3ECEB"/>
          </w:tcPr>
          <w:p w14:paraId="66EECF68" w14:textId="77777777" w:rsidR="00D87B08" w:rsidRDefault="00D87B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7B08" w14:paraId="75D86471" w14:textId="77777777">
        <w:trPr>
          <w:trHeight w:val="568"/>
        </w:trPr>
        <w:tc>
          <w:tcPr>
            <w:tcW w:w="7310" w:type="dxa"/>
            <w:gridSpan w:val="3"/>
          </w:tcPr>
          <w:p w14:paraId="4234922B" w14:textId="77777777" w:rsidR="00D87B08" w:rsidRDefault="00AE3B96">
            <w:pPr>
              <w:pStyle w:val="TableParagraph"/>
              <w:spacing w:before="16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How does this educator embody the strength(s) you selected?</w:t>
            </w:r>
          </w:p>
        </w:tc>
      </w:tr>
      <w:tr w:rsidR="00D87B08" w14:paraId="4BD47ECE" w14:textId="77777777">
        <w:trPr>
          <w:trHeight w:val="3023"/>
        </w:trPr>
        <w:tc>
          <w:tcPr>
            <w:tcW w:w="7310" w:type="dxa"/>
            <w:gridSpan w:val="3"/>
            <w:shd w:val="clear" w:color="auto" w:fill="E3ECEB"/>
          </w:tcPr>
          <w:p w14:paraId="099247AD" w14:textId="5AFF5803" w:rsidR="00D87B08" w:rsidRDefault="00D87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B04B99" w14:textId="1F047C74" w:rsidR="00EC5734" w:rsidRDefault="00EC5734">
      <w:pPr>
        <w:pStyle w:val="BodyText"/>
        <w:spacing w:before="9"/>
        <w:rPr>
          <w:rFonts w:ascii="Times New Roman"/>
          <w:b w:val="0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449A39D" wp14:editId="26B7F1B2">
            <wp:simplePos x="0" y="0"/>
            <wp:positionH relativeFrom="page">
              <wp:posOffset>977900</wp:posOffset>
            </wp:positionH>
            <wp:positionV relativeFrom="paragraph">
              <wp:posOffset>7620</wp:posOffset>
            </wp:positionV>
            <wp:extent cx="401320" cy="2832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17F33" w14:textId="5AD66478" w:rsidR="00D87B08" w:rsidRPr="00EC5734" w:rsidRDefault="00AE3B96" w:rsidP="00EC5734">
      <w:pPr>
        <w:pStyle w:val="BodyText"/>
        <w:spacing w:before="9"/>
        <w:jc w:val="right"/>
        <w:rPr>
          <w:rFonts w:ascii="Times New Roman"/>
          <w:b w:val="0"/>
          <w:sz w:val="24"/>
          <w:szCs w:val="24"/>
        </w:rPr>
      </w:pPr>
      <w:r w:rsidRPr="00EC5734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17290E67" wp14:editId="1D1A3899">
            <wp:simplePos x="0" y="0"/>
            <wp:positionH relativeFrom="page">
              <wp:posOffset>582295</wp:posOffset>
            </wp:positionH>
            <wp:positionV relativeFrom="page">
              <wp:posOffset>7635240</wp:posOffset>
            </wp:positionV>
            <wp:extent cx="2005469" cy="9966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69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73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FB62" wp14:editId="0049A54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263140" cy="711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117080"/>
                        </a:xfrm>
                        <a:prstGeom prst="rect">
                          <a:avLst/>
                        </a:prstGeom>
                        <a:solidFill>
                          <a:srgbClr val="355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A21D" w14:textId="77777777" w:rsidR="00D87B08" w:rsidRDefault="00D87B0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64"/>
                              </w:rPr>
                            </w:pPr>
                          </w:p>
                          <w:p w14:paraId="77B0FF42" w14:textId="77777777" w:rsidR="00D87B08" w:rsidRDefault="00D87B0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64"/>
                              </w:rPr>
                            </w:pPr>
                          </w:p>
                          <w:p w14:paraId="5C3D872D" w14:textId="77777777" w:rsidR="00D87B08" w:rsidRDefault="00D87B08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b w:val="0"/>
                                <w:sz w:val="55"/>
                              </w:rPr>
                            </w:pPr>
                          </w:p>
                          <w:p w14:paraId="3F77C175" w14:textId="77777777" w:rsidR="00D87B08" w:rsidRDefault="00AE3B96">
                            <w:pPr>
                              <w:ind w:left="247" w:right="209"/>
                              <w:jc w:val="center"/>
                              <w:rPr>
                                <w:rFonts w:ascii="Bodoni MT Black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odoni MT Black"/>
                                <w:b/>
                                <w:color w:val="FFFFFF"/>
                                <w:sz w:val="56"/>
                              </w:rPr>
                              <w:t>OVATION!</w:t>
                            </w:r>
                          </w:p>
                          <w:p w14:paraId="704585DC" w14:textId="77777777" w:rsidR="00D87B08" w:rsidRDefault="00AE3B96">
                            <w:pPr>
                              <w:spacing w:before="241"/>
                              <w:ind w:left="247" w:right="20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Nomination Form</w:t>
                            </w:r>
                          </w:p>
                          <w:p w14:paraId="362D3964" w14:textId="77777777" w:rsidR="00D87B08" w:rsidRDefault="00AE3B96">
                            <w:pPr>
                              <w:spacing w:before="241"/>
                              <w:ind w:left="247" w:right="202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Recognizing educators who are leading teacher-driven change in their classrooms, schools and communities.</w:t>
                            </w:r>
                          </w:p>
                          <w:p w14:paraId="7FFF7D87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77F99D6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53D4889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148689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D7A1CA6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0A9CED8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D70F355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133ECED" w14:textId="77777777" w:rsidR="00D87B08" w:rsidRDefault="00D87B0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0153343" w14:textId="77777777" w:rsidR="00D87B08" w:rsidRDefault="00D87B08">
                            <w:pPr>
                              <w:spacing w:before="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85C7225" w14:textId="77777777" w:rsidR="00D87B08" w:rsidRDefault="00AE3B96">
                            <w:pPr>
                              <w:spacing w:line="539" w:lineRule="exact"/>
                              <w:ind w:left="208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35"/>
                              </w:rPr>
                              <w:t xml:space="preserve">EVEN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z w:val="35"/>
                              </w:rPr>
                              <w:t>ACTORS</w:t>
                            </w:r>
                          </w:p>
                          <w:p w14:paraId="6D93E95A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line="245" w:lineRule="exact"/>
                            </w:pPr>
                            <w:r>
                              <w:rPr>
                                <w:color w:val="FFFFFF"/>
                              </w:rPr>
                              <w:t>Student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Centered</w:t>
                            </w:r>
                          </w:p>
                          <w:p w14:paraId="5E6C21D2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line="245" w:lineRule="exact"/>
                            </w:pPr>
                            <w:r>
                              <w:rPr>
                                <w:color w:val="FFFFFF"/>
                              </w:rPr>
                              <w:t>Work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Oriented</w:t>
                            </w:r>
                          </w:p>
                          <w:p w14:paraId="755A6681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</w:pPr>
                            <w:r>
                              <w:rPr>
                                <w:color w:val="FFFFFF"/>
                              </w:rPr>
                              <w:t>Student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Relations</w:t>
                            </w:r>
                          </w:p>
                          <w:p w14:paraId="281B4E50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before="2" w:line="245" w:lineRule="exact"/>
                              <w:ind w:hanging="270"/>
                            </w:pPr>
                            <w:r>
                              <w:rPr>
                                <w:color w:val="FFFFFF"/>
                              </w:rPr>
                              <w:t>Results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Oriented</w:t>
                            </w:r>
                          </w:p>
                          <w:p w14:paraId="3A9818D2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line="245" w:lineRule="exact"/>
                              <w:ind w:hanging="270"/>
                            </w:pPr>
                            <w:r>
                              <w:rPr>
                                <w:color w:val="FFFFFF"/>
                              </w:rPr>
                              <w:t>School Wide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Relations</w:t>
                            </w:r>
                          </w:p>
                          <w:p w14:paraId="77FD0E3F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line="245" w:lineRule="exact"/>
                              <w:ind w:hanging="270"/>
                            </w:pPr>
                            <w:r>
                              <w:rPr>
                                <w:color w:val="FFFFFF"/>
                              </w:rPr>
                              <w:t>School-Family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Relations</w:t>
                            </w:r>
                          </w:p>
                          <w:p w14:paraId="42187E8C" w14:textId="77777777" w:rsidR="00D87B08" w:rsidRDefault="00AE3B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"/>
                              </w:tabs>
                              <w:spacing w:line="245" w:lineRule="exact"/>
                            </w:pPr>
                            <w:r>
                              <w:rPr>
                                <w:color w:val="FFFFFF"/>
                              </w:rPr>
                              <w:t>Future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Oriented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F9F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6pt;width:178.2pt;height:56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RAAIAAOADAAAOAAAAZHJzL2Uyb0RvYy54bWysU9tu2zAMfR+wfxD0vjh216Yw4hRdgg4D&#10;ugvQ7gNkWbaFyaJGKbGzrx8lJ1nRvQ17EShejngOqfXdNBh2UOg12IrniyVnykpotO0q/v354d0t&#10;Zz4I2wgDVlX8qDy/27x9sx5dqQrowTQKGYFYX46u4n0IrswyL3s1CL8ApywFW8BBBLpilzUoRkIf&#10;TFYslzfZCNg4BKm8J+9uDvJNwm9bJcPXtvUqMFNx6i2kE9NZxzPbrEXZoXC9lqc2xD90MQht6dEL&#10;1E4Ewfao/4IatETw0IaFhCGDttVSJQ7EJl++YvPUC6cSFxLHu4tM/v/Byi+Hb8h0U/GCMysGGtGz&#10;mgL7ABMrojqj8yUlPTlKCxO5acqJqXePIH94ZmHbC9upe0QYeyUa6i6PldmL0hnHR5B6/AwNPSP2&#10;ARLQ1OIQpSMxGKHTlI6XycRWJDmL4uYqf08hSbFVnq+Wt2l2mSjP5Q59+KhgYNGoONLoE7w4PPoQ&#10;2xHlOSW+5sHo5kEbky7Y1VuD7CBoTa6ur3erXWLwKs3YmGwhls2I0ZN4RmozyTDV00m3GpojMUaY&#10;146+CRk94C/ORlq5ivufe4GKM/PJkmpxP88Gno36bAgrqbTigbPZ3IZ5j/cOddcT8jwXC/ekbKsT&#10;5ziCuYtTn7RGSYrTysc9fXlPWX8+5uY3AAAA//8DAFBLAwQUAAYACAAAACEAKW13NeAAAAAKAQAA&#10;DwAAAGRycy9kb3ducmV2LnhtbEyPQUvDQBCF74L/YRnBi9hNQq1pzKaUinjyYNqD3rbZMQnNzobs&#10;tk366x1B0NPweI8338tXo+3ECQffOlIQzyIQSJUzLdUKdtuX+xSED5qM7hyhggk9rIrrq1xnxp3p&#10;HU9lqAWXkM+0giaEPpPSVw1a7WeuR2Lvyw1WB5ZDLc2gz1xuO5lE0UJa3RJ/aHSPmwarQ3m0Ct7M&#10;54TxHS4/Xh9KE22ni38+XJS6vRnXTyACjuEvDD/4jA4FM+3dkYwXnYLHhKeE38v+PEnnIPYcjJdJ&#10;CrLI5f8JxTcAAAD//wMAUEsBAi0AFAAGAAgAAAAhALaDOJL+AAAA4QEAABMAAAAAAAAAAAAAAAAA&#10;AAAAAFtDb250ZW50X1R5cGVzXS54bWxQSwECLQAUAAYACAAAACEAOP0h/9YAAACUAQAACwAAAAAA&#10;AAAAAAAAAAAvAQAAX3JlbHMvLnJlbHNQSwECLQAUAAYACAAAACEAVmDlUQACAADgAwAADgAAAAAA&#10;AAAAAAAAAAAuAgAAZHJzL2Uyb0RvYy54bWxQSwECLQAUAAYACAAAACEAKW13NeAAAAAKAQAADwAA&#10;AAAAAAAAAAAAAABaBAAAZHJzL2Rvd25yZXYueG1sUEsFBgAAAAAEAAQA8wAAAGcFAAAAAA==&#10;" fillcolor="#355d7d" stroked="f">
                <v:textbox inset="0,0,0,0">
                  <w:txbxContent>
                    <w:p w14:paraId="3E2DA21D" w14:textId="77777777" w:rsidR="00D87B08" w:rsidRDefault="00D87B08">
                      <w:pPr>
                        <w:pStyle w:val="BodyText"/>
                        <w:rPr>
                          <w:rFonts w:ascii="Times New Roman"/>
                          <w:b w:val="0"/>
                          <w:sz w:val="64"/>
                        </w:rPr>
                      </w:pPr>
                    </w:p>
                    <w:p w14:paraId="77B0FF42" w14:textId="77777777" w:rsidR="00D87B08" w:rsidRDefault="00D87B08">
                      <w:pPr>
                        <w:pStyle w:val="BodyText"/>
                        <w:rPr>
                          <w:rFonts w:ascii="Times New Roman"/>
                          <w:b w:val="0"/>
                          <w:sz w:val="64"/>
                        </w:rPr>
                      </w:pPr>
                    </w:p>
                    <w:p w14:paraId="5C3D872D" w14:textId="77777777" w:rsidR="00D87B08" w:rsidRDefault="00D87B08">
                      <w:pPr>
                        <w:pStyle w:val="BodyText"/>
                        <w:spacing w:before="10"/>
                        <w:rPr>
                          <w:rFonts w:ascii="Times New Roman"/>
                          <w:b w:val="0"/>
                          <w:sz w:val="55"/>
                        </w:rPr>
                      </w:pPr>
                    </w:p>
                    <w:p w14:paraId="3F77C175" w14:textId="77777777" w:rsidR="00D87B08" w:rsidRDefault="00AE3B96">
                      <w:pPr>
                        <w:ind w:left="247" w:right="209"/>
                        <w:jc w:val="center"/>
                        <w:rPr>
                          <w:rFonts w:ascii="Bodoni MT Black"/>
                          <w:b/>
                          <w:sz w:val="56"/>
                        </w:rPr>
                      </w:pPr>
                      <w:r>
                        <w:rPr>
                          <w:rFonts w:ascii="Bodoni MT Black"/>
                          <w:b/>
                          <w:color w:val="FFFFFF"/>
                          <w:sz w:val="56"/>
                        </w:rPr>
                        <w:t>OVATION!</w:t>
                      </w:r>
                    </w:p>
                    <w:p w14:paraId="704585DC" w14:textId="77777777" w:rsidR="00D87B08" w:rsidRDefault="00AE3B96">
                      <w:pPr>
                        <w:spacing w:before="241"/>
                        <w:ind w:left="247" w:right="203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Nomination Form</w:t>
                      </w:r>
                    </w:p>
                    <w:p w14:paraId="362D3964" w14:textId="77777777" w:rsidR="00D87B08" w:rsidRDefault="00AE3B96">
                      <w:pPr>
                        <w:spacing w:before="241"/>
                        <w:ind w:left="247" w:right="202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 xml:space="preserve">Recognizing educators who are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leading teacher-driven change in their classrooms, schools and communities.</w:t>
                      </w:r>
                    </w:p>
                    <w:p w14:paraId="7FFF7D87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077F99D6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53D4889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B148689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3D7A1CA6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0A9CED8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D70F355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133ECED" w14:textId="77777777" w:rsidR="00D87B08" w:rsidRDefault="00D87B08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0153343" w14:textId="77777777" w:rsidR="00D87B08" w:rsidRDefault="00D87B08">
                      <w:pPr>
                        <w:spacing w:before="9"/>
                        <w:rPr>
                          <w:b/>
                          <w:i/>
                          <w:sz w:val="18"/>
                        </w:rPr>
                      </w:pPr>
                    </w:p>
                    <w:p w14:paraId="585C7225" w14:textId="77777777" w:rsidR="00D87B08" w:rsidRDefault="00AE3B96">
                      <w:pPr>
                        <w:spacing w:line="539" w:lineRule="exact"/>
                        <w:ind w:left="208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35"/>
                        </w:rPr>
                        <w:t xml:space="preserve">EVEN 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F</w:t>
                      </w:r>
                      <w:r>
                        <w:rPr>
                          <w:b/>
                          <w:color w:val="FFFFFF"/>
                          <w:sz w:val="35"/>
                        </w:rPr>
                        <w:t>ACTORS</w:t>
                      </w:r>
                    </w:p>
                    <w:p w14:paraId="6D93E95A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line="245" w:lineRule="exact"/>
                      </w:pPr>
                      <w:r>
                        <w:rPr>
                          <w:color w:val="FFFFFF"/>
                        </w:rPr>
                        <w:t>Student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Centered</w:t>
                      </w:r>
                    </w:p>
                    <w:p w14:paraId="5E6C21D2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line="245" w:lineRule="exact"/>
                      </w:pPr>
                      <w:r>
                        <w:rPr>
                          <w:color w:val="FFFFFF"/>
                        </w:rPr>
                        <w:t>Work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Oriented</w:t>
                      </w:r>
                    </w:p>
                    <w:p w14:paraId="755A6681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</w:pPr>
                      <w:r>
                        <w:rPr>
                          <w:color w:val="FFFFFF"/>
                        </w:rPr>
                        <w:t>Student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Relations</w:t>
                      </w:r>
                    </w:p>
                    <w:p w14:paraId="281B4E50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before="2" w:line="245" w:lineRule="exact"/>
                        <w:ind w:hanging="270"/>
                      </w:pPr>
                      <w:r>
                        <w:rPr>
                          <w:color w:val="FFFFFF"/>
                        </w:rPr>
                        <w:t>Results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Oriented</w:t>
                      </w:r>
                    </w:p>
                    <w:p w14:paraId="3A9818D2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line="245" w:lineRule="exact"/>
                        <w:ind w:hanging="270"/>
                      </w:pPr>
                      <w:r>
                        <w:rPr>
                          <w:color w:val="FFFFFF"/>
                        </w:rPr>
                        <w:t>School Wide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Relations</w:t>
                      </w:r>
                    </w:p>
                    <w:p w14:paraId="77FD0E3F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line="245" w:lineRule="exact"/>
                        <w:ind w:hanging="270"/>
                      </w:pPr>
                      <w:r>
                        <w:rPr>
                          <w:color w:val="FFFFFF"/>
                        </w:rPr>
                        <w:t>School-Family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Relations</w:t>
                      </w:r>
                    </w:p>
                    <w:p w14:paraId="42187E8C" w14:textId="77777777" w:rsidR="00D87B08" w:rsidRDefault="00AE3B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29"/>
                        </w:tabs>
                        <w:spacing w:line="245" w:lineRule="exact"/>
                      </w:pPr>
                      <w:r>
                        <w:rPr>
                          <w:color w:val="FFFFFF"/>
                        </w:rPr>
                        <w:t>Future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Oriented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5734" w:rsidRPr="00EC5734">
        <w:rPr>
          <w:rFonts w:ascii="Times New Roman"/>
          <w:b w:val="0"/>
          <w:sz w:val="24"/>
          <w:szCs w:val="24"/>
        </w:rPr>
        <w:t xml:space="preserve">Please submit this form, when complete, to </w:t>
      </w:r>
      <w:hyperlink r:id="rId7" w:history="1">
        <w:r w:rsidR="00EC5734" w:rsidRPr="00B03261">
          <w:rPr>
            <w:rStyle w:val="Hyperlink"/>
            <w:rFonts w:ascii="Times New Roman"/>
            <w:sz w:val="24"/>
            <w:szCs w:val="24"/>
          </w:rPr>
          <w:t>yolanda@letaweb.com</w:t>
        </w:r>
      </w:hyperlink>
      <w:r w:rsidR="00EC5734">
        <w:rPr>
          <w:rFonts w:ascii="Times New Roman"/>
          <w:sz w:val="24"/>
          <w:szCs w:val="24"/>
        </w:rPr>
        <w:t xml:space="preserve">  </w:t>
      </w:r>
      <w:bookmarkStart w:id="0" w:name="_GoBack"/>
      <w:bookmarkEnd w:id="0"/>
      <w:r w:rsidR="00EC5734" w:rsidRPr="00EC5734">
        <w:rPr>
          <w:rFonts w:ascii="Times New Roman"/>
          <w:b w:val="0"/>
          <w:sz w:val="24"/>
          <w:szCs w:val="24"/>
        </w:rPr>
        <w:t xml:space="preserve"> </w:t>
      </w:r>
    </w:p>
    <w:sectPr w:rsidR="00D87B08" w:rsidRPr="00EC5734">
      <w:type w:val="continuous"/>
      <w:pgSz w:w="12240" w:h="15840"/>
      <w:pgMar w:top="7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A1B"/>
    <w:multiLevelType w:val="hybridMultilevel"/>
    <w:tmpl w:val="8078E718"/>
    <w:lvl w:ilvl="0" w:tplc="06D44BD4">
      <w:numFmt w:val="bullet"/>
      <w:lvlText w:val=""/>
      <w:lvlJc w:val="left"/>
      <w:pPr>
        <w:ind w:left="636" w:hanging="1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4A5C2A">
      <w:numFmt w:val="bullet"/>
      <w:lvlText w:val="•"/>
      <w:lvlJc w:val="left"/>
      <w:pPr>
        <w:ind w:left="1136" w:hanging="169"/>
      </w:pPr>
      <w:rPr>
        <w:rFonts w:hint="default"/>
        <w:lang w:val="en-US" w:eastAsia="en-US" w:bidi="en-US"/>
      </w:rPr>
    </w:lvl>
    <w:lvl w:ilvl="2" w:tplc="18EA4336">
      <w:numFmt w:val="bullet"/>
      <w:lvlText w:val="•"/>
      <w:lvlJc w:val="left"/>
      <w:pPr>
        <w:ind w:left="1632" w:hanging="169"/>
      </w:pPr>
      <w:rPr>
        <w:rFonts w:hint="default"/>
        <w:lang w:val="en-US" w:eastAsia="en-US" w:bidi="en-US"/>
      </w:rPr>
    </w:lvl>
    <w:lvl w:ilvl="3" w:tplc="CD861F5C">
      <w:numFmt w:val="bullet"/>
      <w:lvlText w:val="•"/>
      <w:lvlJc w:val="left"/>
      <w:pPr>
        <w:ind w:left="2128" w:hanging="169"/>
      </w:pPr>
      <w:rPr>
        <w:rFonts w:hint="default"/>
        <w:lang w:val="en-US" w:eastAsia="en-US" w:bidi="en-US"/>
      </w:rPr>
    </w:lvl>
    <w:lvl w:ilvl="4" w:tplc="59DCBA50">
      <w:numFmt w:val="bullet"/>
      <w:lvlText w:val="•"/>
      <w:lvlJc w:val="left"/>
      <w:pPr>
        <w:ind w:left="2624" w:hanging="169"/>
      </w:pPr>
      <w:rPr>
        <w:rFonts w:hint="default"/>
        <w:lang w:val="en-US" w:eastAsia="en-US" w:bidi="en-US"/>
      </w:rPr>
    </w:lvl>
    <w:lvl w:ilvl="5" w:tplc="20EC41A2">
      <w:numFmt w:val="bullet"/>
      <w:lvlText w:val="•"/>
      <w:lvlJc w:val="left"/>
      <w:pPr>
        <w:ind w:left="3120" w:hanging="169"/>
      </w:pPr>
      <w:rPr>
        <w:rFonts w:hint="default"/>
        <w:lang w:val="en-US" w:eastAsia="en-US" w:bidi="en-US"/>
      </w:rPr>
    </w:lvl>
    <w:lvl w:ilvl="6" w:tplc="48F08AD8">
      <w:numFmt w:val="bullet"/>
      <w:lvlText w:val="•"/>
      <w:lvlJc w:val="left"/>
      <w:pPr>
        <w:ind w:left="3616" w:hanging="169"/>
      </w:pPr>
      <w:rPr>
        <w:rFonts w:hint="default"/>
        <w:lang w:val="en-US" w:eastAsia="en-US" w:bidi="en-US"/>
      </w:rPr>
    </w:lvl>
    <w:lvl w:ilvl="7" w:tplc="0E94C19A">
      <w:numFmt w:val="bullet"/>
      <w:lvlText w:val="•"/>
      <w:lvlJc w:val="left"/>
      <w:pPr>
        <w:ind w:left="4112" w:hanging="169"/>
      </w:pPr>
      <w:rPr>
        <w:rFonts w:hint="default"/>
        <w:lang w:val="en-US" w:eastAsia="en-US" w:bidi="en-US"/>
      </w:rPr>
    </w:lvl>
    <w:lvl w:ilvl="8" w:tplc="C9C4EB16">
      <w:numFmt w:val="bullet"/>
      <w:lvlText w:val="•"/>
      <w:lvlJc w:val="left"/>
      <w:pPr>
        <w:ind w:left="4608" w:hanging="169"/>
      </w:pPr>
      <w:rPr>
        <w:rFonts w:hint="default"/>
        <w:lang w:val="en-US" w:eastAsia="en-US" w:bidi="en-US"/>
      </w:rPr>
    </w:lvl>
  </w:abstractNum>
  <w:abstractNum w:abstractNumId="1" w15:restartNumberingAfterBreak="0">
    <w:nsid w:val="5F687523"/>
    <w:multiLevelType w:val="hybridMultilevel"/>
    <w:tmpl w:val="26666AA0"/>
    <w:lvl w:ilvl="0" w:tplc="E1E0D7D4">
      <w:start w:val="1"/>
      <w:numFmt w:val="decimal"/>
      <w:lvlText w:val="%1."/>
      <w:lvlJc w:val="left"/>
      <w:pPr>
        <w:ind w:left="928" w:hanging="269"/>
        <w:jc w:val="left"/>
      </w:pPr>
      <w:rPr>
        <w:rFonts w:ascii="Century Gothic" w:eastAsia="Century Gothic" w:hAnsi="Century Gothic" w:cs="Century Gothic" w:hint="default"/>
        <w:b/>
        <w:bCs/>
        <w:color w:val="FFFFFF"/>
        <w:spacing w:val="-2"/>
        <w:w w:val="99"/>
        <w:sz w:val="20"/>
        <w:szCs w:val="20"/>
        <w:lang w:val="en-US" w:eastAsia="en-US" w:bidi="en-US"/>
      </w:rPr>
    </w:lvl>
    <w:lvl w:ilvl="1" w:tplc="8A84747C">
      <w:numFmt w:val="bullet"/>
      <w:lvlText w:val="•"/>
      <w:lvlJc w:val="left"/>
      <w:pPr>
        <w:ind w:left="1184" w:hanging="269"/>
      </w:pPr>
      <w:rPr>
        <w:rFonts w:hint="default"/>
        <w:lang w:val="en-US" w:eastAsia="en-US" w:bidi="en-US"/>
      </w:rPr>
    </w:lvl>
    <w:lvl w:ilvl="2" w:tplc="57724170">
      <w:numFmt w:val="bullet"/>
      <w:lvlText w:val="•"/>
      <w:lvlJc w:val="left"/>
      <w:pPr>
        <w:ind w:left="1448" w:hanging="269"/>
      </w:pPr>
      <w:rPr>
        <w:rFonts w:hint="default"/>
        <w:lang w:val="en-US" w:eastAsia="en-US" w:bidi="en-US"/>
      </w:rPr>
    </w:lvl>
    <w:lvl w:ilvl="3" w:tplc="E1367778">
      <w:numFmt w:val="bullet"/>
      <w:lvlText w:val="•"/>
      <w:lvlJc w:val="left"/>
      <w:pPr>
        <w:ind w:left="1713" w:hanging="269"/>
      </w:pPr>
      <w:rPr>
        <w:rFonts w:hint="default"/>
        <w:lang w:val="en-US" w:eastAsia="en-US" w:bidi="en-US"/>
      </w:rPr>
    </w:lvl>
    <w:lvl w:ilvl="4" w:tplc="C0DAF6D8">
      <w:numFmt w:val="bullet"/>
      <w:lvlText w:val="•"/>
      <w:lvlJc w:val="left"/>
      <w:pPr>
        <w:ind w:left="1977" w:hanging="269"/>
      </w:pPr>
      <w:rPr>
        <w:rFonts w:hint="default"/>
        <w:lang w:val="en-US" w:eastAsia="en-US" w:bidi="en-US"/>
      </w:rPr>
    </w:lvl>
    <w:lvl w:ilvl="5" w:tplc="4094D0B0">
      <w:numFmt w:val="bullet"/>
      <w:lvlText w:val="•"/>
      <w:lvlJc w:val="left"/>
      <w:pPr>
        <w:ind w:left="2242" w:hanging="269"/>
      </w:pPr>
      <w:rPr>
        <w:rFonts w:hint="default"/>
        <w:lang w:val="en-US" w:eastAsia="en-US" w:bidi="en-US"/>
      </w:rPr>
    </w:lvl>
    <w:lvl w:ilvl="6" w:tplc="75F236DE">
      <w:numFmt w:val="bullet"/>
      <w:lvlText w:val="•"/>
      <w:lvlJc w:val="left"/>
      <w:pPr>
        <w:ind w:left="2506" w:hanging="269"/>
      </w:pPr>
      <w:rPr>
        <w:rFonts w:hint="default"/>
        <w:lang w:val="en-US" w:eastAsia="en-US" w:bidi="en-US"/>
      </w:rPr>
    </w:lvl>
    <w:lvl w:ilvl="7" w:tplc="384E7C06">
      <w:numFmt w:val="bullet"/>
      <w:lvlText w:val="•"/>
      <w:lvlJc w:val="left"/>
      <w:pPr>
        <w:ind w:left="2770" w:hanging="269"/>
      </w:pPr>
      <w:rPr>
        <w:rFonts w:hint="default"/>
        <w:lang w:val="en-US" w:eastAsia="en-US" w:bidi="en-US"/>
      </w:rPr>
    </w:lvl>
    <w:lvl w:ilvl="8" w:tplc="8C923340">
      <w:numFmt w:val="bullet"/>
      <w:lvlText w:val="•"/>
      <w:lvlJc w:val="left"/>
      <w:pPr>
        <w:ind w:left="3035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8"/>
    <w:rsid w:val="006F0E1B"/>
    <w:rsid w:val="00AE3B96"/>
    <w:rsid w:val="00D87B08"/>
    <w:rsid w:val="00E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41B1"/>
  <w15:docId w15:val="{2A9E98DB-FC35-42D4-ACB9-9E02234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5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landa@leta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Montano</dc:creator>
  <cp:lastModifiedBy>Kathy Blakemore</cp:lastModifiedBy>
  <cp:revision>2</cp:revision>
  <dcterms:created xsi:type="dcterms:W3CDTF">2021-10-12T23:45:00Z</dcterms:created>
  <dcterms:modified xsi:type="dcterms:W3CDTF">2021-10-12T23:45:00Z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2021-09-24T00:00:00Z</vt:filetime>
  </property>
</Properties>
</file>